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11E" w:rsidRDefault="0036711E" w:rsidP="00AC1940">
      <w:pPr>
        <w:jc w:val="center"/>
      </w:pPr>
    </w:p>
    <w:p w:rsidR="0036711E" w:rsidRDefault="0036711E" w:rsidP="00AC1940">
      <w:pPr>
        <w:jc w:val="center"/>
      </w:pPr>
    </w:p>
    <w:p w:rsidR="0036711E" w:rsidRDefault="0036711E" w:rsidP="00AC1940">
      <w:pPr>
        <w:jc w:val="center"/>
      </w:pPr>
    </w:p>
    <w:p w:rsidR="0036711E" w:rsidRDefault="0036711E" w:rsidP="00AC1940">
      <w:pPr>
        <w:jc w:val="center"/>
      </w:pPr>
    </w:p>
    <w:p w:rsidR="0036711E" w:rsidRDefault="0036711E" w:rsidP="00AC1940">
      <w:pPr>
        <w:jc w:val="center"/>
      </w:pPr>
    </w:p>
    <w:p w:rsidR="0036711E" w:rsidRDefault="0036711E" w:rsidP="00AC1940">
      <w:pPr>
        <w:jc w:val="center"/>
      </w:pPr>
    </w:p>
    <w:p w:rsidR="0036711E" w:rsidRDefault="0036711E" w:rsidP="00AC1940">
      <w:pPr>
        <w:jc w:val="center"/>
      </w:pPr>
    </w:p>
    <w:p w:rsidR="0036711E" w:rsidRDefault="0036711E" w:rsidP="0093778A"/>
    <w:p w:rsidR="0036711E" w:rsidRDefault="0036711E" w:rsidP="00AC1940">
      <w:pPr>
        <w:jc w:val="center"/>
      </w:pPr>
    </w:p>
    <w:p w:rsidR="0036711E" w:rsidRDefault="0036711E" w:rsidP="00AC1940">
      <w:pPr>
        <w:jc w:val="center"/>
      </w:pPr>
    </w:p>
    <w:p w:rsidR="007755AE" w:rsidRDefault="0036711E" w:rsidP="00AC1940">
      <w:pPr>
        <w:jc w:val="center"/>
      </w:pPr>
      <w:r>
        <w:t>Market and Economic Efficiency</w:t>
      </w:r>
    </w:p>
    <w:p w:rsidR="0036711E" w:rsidRDefault="0036711E" w:rsidP="00AC1940">
      <w:pPr>
        <w:jc w:val="center"/>
      </w:pPr>
      <w:r>
        <w:t>Name</w:t>
      </w:r>
    </w:p>
    <w:p w:rsidR="0036711E" w:rsidRDefault="0036711E" w:rsidP="00AC1940">
      <w:pPr>
        <w:jc w:val="center"/>
      </w:pPr>
      <w:r>
        <w:t>Institutional Affiliation</w:t>
      </w:r>
    </w:p>
    <w:p w:rsidR="0036711E" w:rsidRDefault="0036711E" w:rsidP="00AC1940">
      <w:pPr>
        <w:jc w:val="center"/>
      </w:pPr>
      <w:r>
        <w:t>Date</w:t>
      </w:r>
    </w:p>
    <w:p w:rsidR="0036711E" w:rsidRPr="0036711E" w:rsidRDefault="0036711E" w:rsidP="00AC1940"/>
    <w:p w:rsidR="007755AE" w:rsidRDefault="007755AE" w:rsidP="00AC1940">
      <w:pPr>
        <w:rPr>
          <w:b/>
        </w:rPr>
      </w:pPr>
      <w:r>
        <w:rPr>
          <w:b/>
        </w:rPr>
        <w:br w:type="page"/>
      </w:r>
    </w:p>
    <w:p w:rsidR="00796E81" w:rsidRPr="007C1B16" w:rsidRDefault="002856B4" w:rsidP="00AC1940">
      <w:pPr>
        <w:rPr>
          <w:b/>
        </w:rPr>
      </w:pPr>
      <w:r>
        <w:rPr>
          <w:b/>
        </w:rPr>
        <w:lastRenderedPageBreak/>
        <w:t xml:space="preserve"> </w:t>
      </w:r>
      <w:proofErr w:type="gramStart"/>
      <w:r>
        <w:rPr>
          <w:b/>
        </w:rPr>
        <w:t>Difference between Government Failure and Market F</w:t>
      </w:r>
      <w:r w:rsidR="008E043B" w:rsidRPr="007C1B16">
        <w:rPr>
          <w:b/>
        </w:rPr>
        <w:t>ailure</w:t>
      </w:r>
      <w:r>
        <w:rPr>
          <w:b/>
        </w:rPr>
        <w:t xml:space="preserve"> and the Role of Government in a Market Economy to Address Market F</w:t>
      </w:r>
      <w:r w:rsidR="008E043B" w:rsidRPr="007C1B16">
        <w:rPr>
          <w:b/>
        </w:rPr>
        <w:t>ailure</w:t>
      </w:r>
      <w:r w:rsidR="00796E81" w:rsidRPr="007C1B16">
        <w:rPr>
          <w:b/>
        </w:rPr>
        <w:t>.</w:t>
      </w:r>
      <w:proofErr w:type="gramEnd"/>
    </w:p>
    <w:p w:rsidR="003966EF" w:rsidRDefault="0041367B" w:rsidP="00AC1940">
      <w:pPr>
        <w:ind w:firstLine="720"/>
      </w:pPr>
      <w:r>
        <w:t>Gover</w:t>
      </w:r>
      <w:r w:rsidR="00F0350C">
        <w:t xml:space="preserve">nment failure happens when government </w:t>
      </w:r>
      <w:r w:rsidR="002E24D4">
        <w:t>policies on economic matters lead to ineff</w:t>
      </w:r>
      <w:r w:rsidR="00813D26">
        <w:t>icient allocation of resources, which then translates to a decline of the economic welfare of the population</w:t>
      </w:r>
      <w:r w:rsidR="007755AE">
        <w:t xml:space="preserve"> </w:t>
      </w:r>
      <w:r w:rsidR="007755AE" w:rsidRPr="007755AE">
        <w:t>(Fang &amp; Norman, 2013)</w:t>
      </w:r>
      <w:r w:rsidR="00813D26">
        <w:t xml:space="preserve">. </w:t>
      </w:r>
      <w:r w:rsidR="00CB3EF3">
        <w:t xml:space="preserve">On the other hand, market failure is the inability of markets to achieve their </w:t>
      </w:r>
      <w:r w:rsidR="00027E17">
        <w:t xml:space="preserve">potential </w:t>
      </w:r>
      <w:r w:rsidR="00CB3EF3">
        <w:t xml:space="preserve">consequently </w:t>
      </w:r>
      <w:r w:rsidR="00027E17">
        <w:t>leaving the population worse off than they theoretically ought to be</w:t>
      </w:r>
      <w:r w:rsidR="007755AE">
        <w:t xml:space="preserve"> </w:t>
      </w:r>
      <w:r w:rsidR="007755AE" w:rsidRPr="007755AE">
        <w:t>(Fang &amp; Norman, 2013)</w:t>
      </w:r>
      <w:r w:rsidR="00027E17">
        <w:t xml:space="preserve">. </w:t>
      </w:r>
      <w:r w:rsidR="00AD54BA">
        <w:t xml:space="preserve">In most cases, the existence of market failure is </w:t>
      </w:r>
      <w:r w:rsidR="009A5774">
        <w:t xml:space="preserve">often linked with the government’s inability to provide a </w:t>
      </w:r>
      <w:proofErr w:type="gramStart"/>
      <w:r w:rsidR="009A5774">
        <w:t>conducive</w:t>
      </w:r>
      <w:proofErr w:type="gramEnd"/>
      <w:r w:rsidR="009A5774">
        <w:t xml:space="preserve"> market environment. </w:t>
      </w:r>
    </w:p>
    <w:p w:rsidR="009A5774" w:rsidRDefault="009A5774" w:rsidP="00AC1940">
      <w:pPr>
        <w:ind w:firstLine="720"/>
      </w:pPr>
      <w:r>
        <w:t xml:space="preserve">To address market failure, </w:t>
      </w:r>
      <w:r w:rsidR="001F4AC4">
        <w:t xml:space="preserve">governments can </w:t>
      </w:r>
      <w:r w:rsidR="00C36D02">
        <w:t xml:space="preserve">develop policies to mitigate the factors that lead to market failure. </w:t>
      </w:r>
      <w:r w:rsidR="00786F57">
        <w:t xml:space="preserve">Although governments cannot fully provide private goods, </w:t>
      </w:r>
      <w:r w:rsidR="001D1521">
        <w:t xml:space="preserve">they need to ensure that these goods are available to the public through formulation of policies that support </w:t>
      </w:r>
      <w:r w:rsidR="00C82834">
        <w:t xml:space="preserve">or control </w:t>
      </w:r>
      <w:r w:rsidR="009D4535">
        <w:t>private good providers</w:t>
      </w:r>
      <w:r w:rsidR="007755AE">
        <w:t xml:space="preserve"> </w:t>
      </w:r>
      <w:r w:rsidR="007755AE" w:rsidRPr="007755AE">
        <w:t>(Fang &amp; Norman, 2013)</w:t>
      </w:r>
      <w:r w:rsidR="009D4535">
        <w:t xml:space="preserve">. For example, </w:t>
      </w:r>
      <w:r w:rsidR="00C82834">
        <w:t xml:space="preserve">in cases where there is market failure due to high production costs, </w:t>
      </w:r>
      <w:r w:rsidR="001469DC">
        <w:t xml:space="preserve">which lead to reduced availability of goods, </w:t>
      </w:r>
      <w:r w:rsidR="009D4535">
        <w:t xml:space="preserve">governments can provide tax cuts, and price incentives to encourage </w:t>
      </w:r>
      <w:r w:rsidR="00180423">
        <w:t>the provision of such goods to the market. In so doing, private goods providers will avail the goods a</w:t>
      </w:r>
      <w:r w:rsidR="00DE6105">
        <w:t>nd or services to the market</w:t>
      </w:r>
      <w:r w:rsidR="00225D13">
        <w:t xml:space="preserve">. </w:t>
      </w:r>
      <w:r w:rsidR="00C82834">
        <w:t xml:space="preserve">In the same manner, </w:t>
      </w:r>
      <w:r w:rsidR="0032044A">
        <w:t xml:space="preserve">where there is flooding of a particular product in the market, governments can increase taxes on the </w:t>
      </w:r>
      <w:r w:rsidR="003C7F8A">
        <w:t xml:space="preserve">goods, </w:t>
      </w:r>
      <w:r w:rsidR="00D3722B">
        <w:t>to</w:t>
      </w:r>
      <w:r w:rsidR="003C7F8A">
        <w:t xml:space="preserve"> attain market stability. </w:t>
      </w:r>
      <w:r w:rsidR="00DE6105">
        <w:t>Formulation of such policies by governments will eliminate market failure</w:t>
      </w:r>
    </w:p>
    <w:p w:rsidR="00237819" w:rsidRPr="007C1B16" w:rsidRDefault="002856B4" w:rsidP="00AC1940">
      <w:pPr>
        <w:rPr>
          <w:b/>
        </w:rPr>
      </w:pPr>
      <w:r w:rsidRPr="007C1B16">
        <w:rPr>
          <w:b/>
        </w:rPr>
        <w:t>The Two Requirements for Efficiency in a</w:t>
      </w:r>
      <w:bookmarkStart w:id="0" w:name="_GoBack"/>
      <w:bookmarkEnd w:id="0"/>
      <w:r w:rsidRPr="007C1B16">
        <w:rPr>
          <w:b/>
        </w:rPr>
        <w:t xml:space="preserve"> Market Economy</w:t>
      </w:r>
    </w:p>
    <w:p w:rsidR="00A86BA3" w:rsidRDefault="00A86BA3" w:rsidP="00AC1940">
      <w:pPr>
        <w:ind w:firstLine="720"/>
      </w:pPr>
      <w:r>
        <w:t>To achieve economic efficiency, two condition</w:t>
      </w:r>
      <w:r w:rsidR="00F77BF4">
        <w:t>s are necessary</w:t>
      </w:r>
      <w:r>
        <w:t>.</w:t>
      </w:r>
      <w:r w:rsidR="00F77BF4">
        <w:t xml:space="preserve"> The first </w:t>
      </w:r>
      <w:r w:rsidR="00091FC6">
        <w:t>requirement</w:t>
      </w:r>
      <w:r w:rsidR="00F77BF4">
        <w:t xml:space="preserve"> </w:t>
      </w:r>
      <w:r w:rsidR="00E80791">
        <w:t xml:space="preserve">states that </w:t>
      </w:r>
      <w:r w:rsidR="00091FC6">
        <w:t>an economic activity</w:t>
      </w:r>
      <w:r w:rsidR="00EA19FC">
        <w:t xml:space="preserve"> is</w:t>
      </w:r>
      <w:r w:rsidR="0021437C">
        <w:t xml:space="preserve"> termed as </w:t>
      </w:r>
      <w:r w:rsidR="00091FC6">
        <w:t>resourceful</w:t>
      </w:r>
      <w:r w:rsidR="0021437C">
        <w:t xml:space="preserve"> only i</w:t>
      </w:r>
      <w:r w:rsidR="00091FC6">
        <w:t>f it generates</w:t>
      </w:r>
      <w:r w:rsidR="00E80791">
        <w:t xml:space="preserve"> more benefits than costs</w:t>
      </w:r>
      <w:r w:rsidR="00A86653">
        <w:t xml:space="preserve"> </w:t>
      </w:r>
      <w:r w:rsidR="00A86653" w:rsidRPr="00A86653">
        <w:t>(Fang &amp; Norman, 2013)</w:t>
      </w:r>
      <w:r w:rsidR="00E80791">
        <w:t xml:space="preserve">. </w:t>
      </w:r>
      <w:r w:rsidR="0021437C">
        <w:t>In the satisfaction of economic efficiency</w:t>
      </w:r>
      <w:r w:rsidR="00A36D9A">
        <w:t xml:space="preserve">, all actions that generate more benefits than costs must be undertaken. </w:t>
      </w:r>
      <w:r w:rsidR="00914B63">
        <w:t xml:space="preserve">Further, this requirement </w:t>
      </w:r>
      <w:r w:rsidR="004C3DD7">
        <w:t xml:space="preserve">reiterates that </w:t>
      </w:r>
      <w:r w:rsidR="004C3DD7">
        <w:lastRenderedPageBreak/>
        <w:t xml:space="preserve">failure to embark on activities that produce more benefits than costs </w:t>
      </w:r>
      <w:r w:rsidR="00E26408">
        <w:t xml:space="preserve">implies that a potential gain has been foregone. The second requirement </w:t>
      </w:r>
      <w:r w:rsidR="00C036E6">
        <w:t xml:space="preserve">states that </w:t>
      </w:r>
      <w:r w:rsidR="00BC73E3">
        <w:t>an economic activity</w:t>
      </w:r>
      <w:r w:rsidR="006D5295">
        <w:t xml:space="preserve"> is termed as </w:t>
      </w:r>
      <w:r w:rsidR="00BC73E3">
        <w:t>ineffective if it generates</w:t>
      </w:r>
      <w:r w:rsidR="006D5295">
        <w:t xml:space="preserve"> more costs than benefits</w:t>
      </w:r>
      <w:r w:rsidR="00A86653">
        <w:t xml:space="preserve"> </w:t>
      </w:r>
      <w:r w:rsidR="00A86653" w:rsidRPr="00A86653">
        <w:t>(Fang &amp; Norman, 2013)</w:t>
      </w:r>
      <w:r w:rsidR="006D5295">
        <w:t xml:space="preserve">. </w:t>
      </w:r>
      <w:r w:rsidR="003A23B5">
        <w:t xml:space="preserve">In the satisfaction of economic efficiency, no action that produces more costs than benefits should be undertaken. </w:t>
      </w:r>
      <w:r w:rsidR="005669B1">
        <w:t xml:space="preserve">This condition reiterates that when such counterproductive actions are </w:t>
      </w:r>
      <w:r w:rsidR="00740425">
        <w:t xml:space="preserve">undertaken, then the society is worse off. Additionally, </w:t>
      </w:r>
      <w:r w:rsidR="00906ED2">
        <w:t>when suc</w:t>
      </w:r>
      <w:r w:rsidR="003B17B0">
        <w:t xml:space="preserve">h counterproductive actions are </w:t>
      </w:r>
      <w:r w:rsidR="00906ED2">
        <w:t xml:space="preserve">taken, it means that potentially better alternatives are given up. </w:t>
      </w:r>
    </w:p>
    <w:p w:rsidR="00C129CC" w:rsidRDefault="00D82094" w:rsidP="00AC1940">
      <w:pPr>
        <w:ind w:firstLine="720"/>
      </w:pPr>
      <w:r>
        <w:t>As such, economic efficiency in the market place</w:t>
      </w:r>
      <w:r w:rsidR="004B4D27">
        <w:t xml:space="preserve"> is achieved only when these two</w:t>
      </w:r>
      <w:r>
        <w:t xml:space="preserve"> requirements are met. </w:t>
      </w:r>
      <w:r w:rsidR="004B4D27">
        <w:t xml:space="preserve">From these requirements, it is clear that as more resources are </w:t>
      </w:r>
      <w:r w:rsidR="00035219">
        <w:t xml:space="preserve">committed to an economic activity, then the benefits tend to reduce. </w:t>
      </w:r>
      <w:r w:rsidR="00617330">
        <w:t>As such, to attain maximum market economy, there is need to consider marginal costs and ma</w:t>
      </w:r>
      <w:r w:rsidR="00F94E85">
        <w:t xml:space="preserve">rginal benefits and recognize that alternative ways of achieving market economy exist. </w:t>
      </w:r>
    </w:p>
    <w:p w:rsidR="00C129CC" w:rsidRDefault="00C129CC" w:rsidP="00AC1940">
      <w:r>
        <w:br w:type="page"/>
      </w:r>
    </w:p>
    <w:p w:rsidR="00D82094" w:rsidRDefault="00C129CC" w:rsidP="00AC1940">
      <w:pPr>
        <w:jc w:val="center"/>
      </w:pPr>
      <w:r>
        <w:lastRenderedPageBreak/>
        <w:t>References</w:t>
      </w:r>
    </w:p>
    <w:p w:rsidR="00C129CC" w:rsidRDefault="00A86653" w:rsidP="00AC1940">
      <w:pPr>
        <w:ind w:left="720" w:hanging="720"/>
      </w:pPr>
      <w:proofErr w:type="gramStart"/>
      <w:r w:rsidRPr="00A86653">
        <w:t>Fang, H., &amp; Norman, P. (2013).</w:t>
      </w:r>
      <w:proofErr w:type="gramEnd"/>
      <w:r w:rsidRPr="00A86653">
        <w:t xml:space="preserve"> </w:t>
      </w:r>
      <w:proofErr w:type="gramStart"/>
      <w:r w:rsidRPr="00A86653">
        <w:t>Toward an efficiency rationale for the public provision of private goods.</w:t>
      </w:r>
      <w:proofErr w:type="gramEnd"/>
      <w:r w:rsidRPr="00A86653">
        <w:t> </w:t>
      </w:r>
      <w:r w:rsidRPr="00A86653">
        <w:rPr>
          <w:i/>
          <w:iCs/>
        </w:rPr>
        <w:t>Economic Theory</w:t>
      </w:r>
      <w:r w:rsidRPr="00A86653">
        <w:t>, </w:t>
      </w:r>
      <w:r w:rsidRPr="00A86653">
        <w:rPr>
          <w:i/>
          <w:iCs/>
        </w:rPr>
        <w:t>56</w:t>
      </w:r>
      <w:r w:rsidRPr="00A86653">
        <w:t>(2), 375-408. http://dx.doi.org/10.1007/s00199-013-0790-y</w:t>
      </w:r>
    </w:p>
    <w:sectPr w:rsidR="00C129CC" w:rsidSect="007755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E11" w:rsidRDefault="00EA1E11" w:rsidP="007755AE">
      <w:pPr>
        <w:spacing w:line="240" w:lineRule="auto"/>
      </w:pPr>
      <w:r>
        <w:separator/>
      </w:r>
    </w:p>
  </w:endnote>
  <w:endnote w:type="continuationSeparator" w:id="0">
    <w:p w:rsidR="00EA1E11" w:rsidRDefault="00EA1E11" w:rsidP="007755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752" w:rsidRDefault="000A57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752" w:rsidRDefault="000A575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752" w:rsidRDefault="000A57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E11" w:rsidRDefault="00EA1E11" w:rsidP="007755AE">
      <w:pPr>
        <w:spacing w:line="240" w:lineRule="auto"/>
      </w:pPr>
      <w:r>
        <w:separator/>
      </w:r>
    </w:p>
  </w:footnote>
  <w:footnote w:type="continuationSeparator" w:id="0">
    <w:p w:rsidR="00EA1E11" w:rsidRDefault="00EA1E11" w:rsidP="007755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752" w:rsidRDefault="000A57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11E" w:rsidRDefault="0036711E">
    <w:pPr>
      <w:pStyle w:val="Header"/>
    </w:pPr>
    <w:r>
      <w:t>MARKET AND ECONOMIC EFFICIENCY</w:t>
    </w:r>
    <w:r>
      <w:tab/>
    </w:r>
    <w:r>
      <w:tab/>
    </w:r>
    <w:sdt>
      <w:sdtPr>
        <w:id w:val="17727383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5752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36711E" w:rsidRDefault="003671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5AE" w:rsidRDefault="007755AE">
    <w:pPr>
      <w:pStyle w:val="Header"/>
    </w:pPr>
    <w:r>
      <w:t>Running head: MARKET</w:t>
    </w:r>
    <w:r w:rsidR="0036711E">
      <w:t xml:space="preserve"> AND ECONOMIC</w:t>
    </w:r>
    <w:r>
      <w:t xml:space="preserve"> EFFICIENCY</w:t>
    </w:r>
    <w:r>
      <w:tab/>
    </w:r>
    <w:r>
      <w:tab/>
    </w:r>
    <w:sdt>
      <w:sdtPr>
        <w:id w:val="-19960171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575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755AE" w:rsidRDefault="007755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1E"/>
    <w:rsid w:val="00027E17"/>
    <w:rsid w:val="00035219"/>
    <w:rsid w:val="00091FC6"/>
    <w:rsid w:val="000A5752"/>
    <w:rsid w:val="001469DC"/>
    <w:rsid w:val="00180423"/>
    <w:rsid w:val="001D1521"/>
    <w:rsid w:val="001F4AC4"/>
    <w:rsid w:val="0021437C"/>
    <w:rsid w:val="00225D13"/>
    <w:rsid w:val="00232990"/>
    <w:rsid w:val="00237819"/>
    <w:rsid w:val="002856B4"/>
    <w:rsid w:val="002E24D4"/>
    <w:rsid w:val="0032044A"/>
    <w:rsid w:val="0036711E"/>
    <w:rsid w:val="003966EF"/>
    <w:rsid w:val="003A23B5"/>
    <w:rsid w:val="003B17B0"/>
    <w:rsid w:val="003C7F8A"/>
    <w:rsid w:val="0041367B"/>
    <w:rsid w:val="00432943"/>
    <w:rsid w:val="004B4D27"/>
    <w:rsid w:val="004C3DD7"/>
    <w:rsid w:val="00533484"/>
    <w:rsid w:val="005669B1"/>
    <w:rsid w:val="00617330"/>
    <w:rsid w:val="006A2087"/>
    <w:rsid w:val="006D5295"/>
    <w:rsid w:val="00740425"/>
    <w:rsid w:val="007755AE"/>
    <w:rsid w:val="00786F57"/>
    <w:rsid w:val="00796E81"/>
    <w:rsid w:val="007C1B16"/>
    <w:rsid w:val="00813D26"/>
    <w:rsid w:val="008E043B"/>
    <w:rsid w:val="00906ED2"/>
    <w:rsid w:val="00914B63"/>
    <w:rsid w:val="0093778A"/>
    <w:rsid w:val="009A5774"/>
    <w:rsid w:val="009D4535"/>
    <w:rsid w:val="00A36D9A"/>
    <w:rsid w:val="00A86653"/>
    <w:rsid w:val="00A86BA3"/>
    <w:rsid w:val="00AC1940"/>
    <w:rsid w:val="00AD54BA"/>
    <w:rsid w:val="00BC73E3"/>
    <w:rsid w:val="00C036E6"/>
    <w:rsid w:val="00C129CC"/>
    <w:rsid w:val="00C36D02"/>
    <w:rsid w:val="00C65755"/>
    <w:rsid w:val="00C82834"/>
    <w:rsid w:val="00C94C8D"/>
    <w:rsid w:val="00CB3EF3"/>
    <w:rsid w:val="00CD1BF2"/>
    <w:rsid w:val="00D17EC1"/>
    <w:rsid w:val="00D3722B"/>
    <w:rsid w:val="00D61998"/>
    <w:rsid w:val="00D82094"/>
    <w:rsid w:val="00DE6105"/>
    <w:rsid w:val="00E26408"/>
    <w:rsid w:val="00E80791"/>
    <w:rsid w:val="00EA19FC"/>
    <w:rsid w:val="00EA1E11"/>
    <w:rsid w:val="00F0350C"/>
    <w:rsid w:val="00F77BF4"/>
    <w:rsid w:val="00F94E85"/>
    <w:rsid w:val="00FC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55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5AE"/>
  </w:style>
  <w:style w:type="paragraph" w:styleId="Footer">
    <w:name w:val="footer"/>
    <w:basedOn w:val="Normal"/>
    <w:link w:val="FooterChar"/>
    <w:uiPriority w:val="99"/>
    <w:unhideWhenUsed/>
    <w:rsid w:val="007755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55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5AE"/>
  </w:style>
  <w:style w:type="paragraph" w:styleId="Footer">
    <w:name w:val="footer"/>
    <w:basedOn w:val="Normal"/>
    <w:link w:val="FooterChar"/>
    <w:uiPriority w:val="99"/>
    <w:unhideWhenUsed/>
    <w:rsid w:val="007755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2018-01-27T14:26:00Z</dcterms:created>
  <dcterms:modified xsi:type="dcterms:W3CDTF">2018-01-27T14:26:00Z</dcterms:modified>
</cp:coreProperties>
</file>